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A4" w:rsidRDefault="008D1DFF" w:rsidP="008D1DFF">
      <w:pPr>
        <w:jc w:val="center"/>
        <w:rPr>
          <w:u w:val="none"/>
        </w:rPr>
      </w:pPr>
      <w:r w:rsidRPr="008D1DFF">
        <w:rPr>
          <w:u w:val="none"/>
        </w:rPr>
        <w:t>ДНЕВЕН РЕД 18.09.2023г.</w:t>
      </w:r>
    </w:p>
    <w:p w:rsidR="008D1DFF" w:rsidRDefault="008D1DFF" w:rsidP="008D1DFF">
      <w:pPr>
        <w:jc w:val="center"/>
        <w:rPr>
          <w:u w:val="none"/>
        </w:rPr>
      </w:pP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1.</w:t>
      </w:r>
      <w:r w:rsidRPr="008D1DFF">
        <w:rPr>
          <w:u w:val="none"/>
        </w:rPr>
        <w:tab/>
        <w:t>Регистрация на ПП „Движение за права и свободи”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2.</w:t>
      </w:r>
      <w:r w:rsidRPr="008D1DFF">
        <w:rPr>
          <w:u w:val="none"/>
        </w:rPr>
        <w:tab/>
        <w:t>Регистрация на КП „Продължаваме Промяната – Демократична България”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3.</w:t>
      </w:r>
      <w:r w:rsidRPr="008D1DFF">
        <w:rPr>
          <w:u w:val="none"/>
        </w:rPr>
        <w:tab/>
        <w:t>Регистрация на ПП „Национално движение за права и свободи”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4.</w:t>
      </w:r>
      <w:r w:rsidRPr="008D1DFF">
        <w:rPr>
          <w:u w:val="none"/>
        </w:rPr>
        <w:tab/>
        <w:t>Регистрация на ПП „ГЕРБ” за участие в изборите за общински съветници и за кметове на 29 октомври 2023г.</w:t>
      </w:r>
    </w:p>
    <w:p w:rsidR="008D1DFF" w:rsidRPr="008D1DFF" w:rsidRDefault="008D1DFF" w:rsidP="008D1DFF">
      <w:pPr>
        <w:rPr>
          <w:u w:val="none"/>
        </w:rPr>
      </w:pPr>
      <w:r w:rsidRPr="008D1DFF">
        <w:rPr>
          <w:u w:val="none"/>
        </w:rPr>
        <w:t>5.</w:t>
      </w:r>
      <w:r w:rsidRPr="008D1DFF">
        <w:rPr>
          <w:u w:val="none"/>
        </w:rPr>
        <w:tab/>
        <w:t>Регистрация на ПП „Възраждане” за участие в изборите за общински съветници и за кметове на 29 октомври 2023г.</w:t>
      </w:r>
    </w:p>
    <w:p w:rsidR="008D1DFF" w:rsidRDefault="008D1DFF" w:rsidP="008D1DFF">
      <w:pPr>
        <w:rPr>
          <w:u w:val="none"/>
        </w:rPr>
      </w:pPr>
      <w:r w:rsidRPr="008D1DFF">
        <w:rPr>
          <w:u w:val="none"/>
        </w:rPr>
        <w:t>6.</w:t>
      </w:r>
      <w:r w:rsidRPr="008D1DFF">
        <w:rPr>
          <w:u w:val="none"/>
        </w:rPr>
        <w:tab/>
        <w:t>Регистрация на КП „БСП за България” за участие в изборите за общински съветници и за кметове на 29 октомври 2023г.</w:t>
      </w:r>
    </w:p>
    <w:p w:rsidR="00440405" w:rsidRPr="00440405" w:rsidRDefault="00440405" w:rsidP="00440405">
      <w:pPr>
        <w:rPr>
          <w:u w:val="none"/>
        </w:rPr>
      </w:pPr>
      <w:r w:rsidRPr="00440405">
        <w:rPr>
          <w:u w:val="none"/>
        </w:rPr>
        <w:t>7.</w:t>
      </w:r>
      <w:r w:rsidRPr="00440405">
        <w:rPr>
          <w:u w:val="none"/>
        </w:rPr>
        <w:tab/>
        <w:t>Регистрация на КП „Неутрална България” за участие в изборите за общински съветници и за кметове на 29 октомври 2023г.</w:t>
      </w:r>
    </w:p>
    <w:p w:rsidR="00440405" w:rsidRPr="00440405" w:rsidRDefault="00440405" w:rsidP="00440405">
      <w:pPr>
        <w:rPr>
          <w:u w:val="none"/>
        </w:rPr>
      </w:pPr>
      <w:r w:rsidRPr="00440405">
        <w:rPr>
          <w:u w:val="none"/>
        </w:rPr>
        <w:t xml:space="preserve">8. </w:t>
      </w:r>
      <w:r w:rsidRPr="00440405">
        <w:rPr>
          <w:u w:val="none"/>
        </w:rPr>
        <w:tab/>
        <w:t>Определяне на разпределението на местата в СИК и техните ръководства между партиите и коалициите на територията на общината.</w:t>
      </w:r>
    </w:p>
    <w:p w:rsidR="00440405" w:rsidRPr="00440405" w:rsidRDefault="00440405" w:rsidP="00440405">
      <w:pPr>
        <w:rPr>
          <w:u w:val="none"/>
        </w:rPr>
      </w:pPr>
      <w:r w:rsidRPr="00440405">
        <w:rPr>
          <w:u w:val="none"/>
        </w:rPr>
        <w:t xml:space="preserve">9. </w:t>
      </w:r>
      <w:r w:rsidRPr="00440405">
        <w:rPr>
          <w:u w:val="none"/>
        </w:rPr>
        <w:tab/>
        <w:t>Начален и краен срок за приемане на документи за регистрация на кандидатски листи на партии, коалиции, местни коалиции и инициативни комитети при провеждане на изборите за общински съветници и за кметове на 29 октомври 2023г.</w:t>
      </w:r>
    </w:p>
    <w:p w:rsidR="00440405" w:rsidRPr="008D1DFF" w:rsidRDefault="00440405" w:rsidP="00440405">
      <w:pPr>
        <w:rPr>
          <w:u w:val="none"/>
        </w:rPr>
      </w:pPr>
      <w:r w:rsidRPr="00440405">
        <w:rPr>
          <w:u w:val="none"/>
        </w:rPr>
        <w:t xml:space="preserve">10. </w:t>
      </w:r>
      <w:r w:rsidRPr="00440405">
        <w:rPr>
          <w:u w:val="none"/>
        </w:rPr>
        <w:tab/>
        <w:t>Поправка на техническа грешка в Решение № 7 от 11.09.2023г. на ОИК Хитрино.</w:t>
      </w:r>
    </w:p>
    <w:sectPr w:rsidR="00440405" w:rsidRPr="008D1DFF" w:rsidSect="007D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DFF"/>
    <w:rsid w:val="00014826"/>
    <w:rsid w:val="001E5C0E"/>
    <w:rsid w:val="00440405"/>
    <w:rsid w:val="00557BE3"/>
    <w:rsid w:val="005A1730"/>
    <w:rsid w:val="007D03A4"/>
    <w:rsid w:val="008D1DFF"/>
    <w:rsid w:val="00905459"/>
    <w:rsid w:val="009A2A2D"/>
    <w:rsid w:val="00A47B4B"/>
    <w:rsid w:val="00DF05D6"/>
    <w:rsid w:val="00E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u w:val="single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2023-09-18T12:58:00Z</dcterms:created>
  <dcterms:modified xsi:type="dcterms:W3CDTF">2023-09-18T15:44:00Z</dcterms:modified>
</cp:coreProperties>
</file>